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4075" w14:textId="6F75DC3E" w:rsidR="00CB1F76" w:rsidRDefault="006857A7" w:rsidP="00A93AED">
      <w:pPr>
        <w:pStyle w:val="NoSpacing"/>
        <w:jc w:val="center"/>
        <w:rPr>
          <w:sz w:val="32"/>
          <w:szCs w:val="32"/>
        </w:rPr>
      </w:pPr>
      <w:r>
        <w:rPr>
          <w:sz w:val="32"/>
          <w:szCs w:val="32"/>
        </w:rPr>
        <w:t>Una</w:t>
      </w:r>
      <w:r w:rsidR="00A93AED">
        <w:rPr>
          <w:sz w:val="32"/>
          <w:szCs w:val="32"/>
        </w:rPr>
        <w:t>pproved Minutes of the August 15, 2023</w:t>
      </w:r>
    </w:p>
    <w:p w14:paraId="4CE3B5F9" w14:textId="29747BBB" w:rsidR="00A93AED" w:rsidRDefault="00A93AED" w:rsidP="00A93AED">
      <w:pPr>
        <w:pStyle w:val="NoSpacing"/>
        <w:jc w:val="center"/>
        <w:rPr>
          <w:sz w:val="32"/>
          <w:szCs w:val="32"/>
        </w:rPr>
      </w:pPr>
      <w:r>
        <w:rPr>
          <w:sz w:val="32"/>
          <w:szCs w:val="32"/>
        </w:rPr>
        <w:t>Special Meeting for the Dighton City Council</w:t>
      </w:r>
    </w:p>
    <w:p w14:paraId="5595AAD3" w14:textId="77777777" w:rsidR="00A93AED" w:rsidRDefault="00A93AED" w:rsidP="00A93AED">
      <w:pPr>
        <w:pStyle w:val="NoSpacing"/>
        <w:jc w:val="center"/>
        <w:rPr>
          <w:sz w:val="32"/>
          <w:szCs w:val="32"/>
        </w:rPr>
      </w:pPr>
    </w:p>
    <w:p w14:paraId="1A4CCEC2" w14:textId="241FB584" w:rsidR="00A93AED" w:rsidRDefault="00A93AED" w:rsidP="00A93AED">
      <w:pPr>
        <w:pStyle w:val="NoSpacing"/>
        <w:rPr>
          <w:sz w:val="32"/>
          <w:szCs w:val="32"/>
        </w:rPr>
      </w:pPr>
      <w:r>
        <w:rPr>
          <w:sz w:val="32"/>
          <w:szCs w:val="32"/>
        </w:rPr>
        <w:t>Those attending the special meeting at the Lane County Community Foundation Event Center were:  Mayor Annita Lorimor, Councilwoman Janet Shapland, Councilwoman Marlene Rupp and Councilman Curtis Hanna, Nicole Strobel-City Clerk, Logan Lingg, Cody Vincent, Bud Newberry, Stephanie Terhune, Hailey Knoll, Travis Stephenson, Louise Ehmke, Jim Minnix, George von Leonrod, Cory von Leonrod, Chris Terhune, Dan Moomaw, Lindy McMillen, Neil Wilson, Arlene Doll, Crystal Hoffman, Dale Pike, Kim Wilkens, Dennis Selfridge and Casey Venters.</w:t>
      </w:r>
    </w:p>
    <w:p w14:paraId="1CA02C5F" w14:textId="77777777" w:rsidR="00A93AED" w:rsidRDefault="00A93AED" w:rsidP="00A93AED">
      <w:pPr>
        <w:pStyle w:val="NoSpacing"/>
        <w:rPr>
          <w:sz w:val="32"/>
          <w:szCs w:val="32"/>
        </w:rPr>
      </w:pPr>
    </w:p>
    <w:p w14:paraId="03F300B9" w14:textId="02F603C2" w:rsidR="00A93AED" w:rsidRDefault="00A93AED" w:rsidP="00A93AED">
      <w:pPr>
        <w:pStyle w:val="NoSpacing"/>
        <w:rPr>
          <w:sz w:val="32"/>
          <w:szCs w:val="32"/>
        </w:rPr>
      </w:pPr>
      <w:r>
        <w:rPr>
          <w:sz w:val="32"/>
          <w:szCs w:val="32"/>
        </w:rPr>
        <w:t>Casey presented exploratory options of restoring the grocery store needs in Lane County.</w:t>
      </w:r>
      <w:r w:rsidR="00702BBD">
        <w:rPr>
          <w:sz w:val="32"/>
          <w:szCs w:val="32"/>
        </w:rPr>
        <w:t xml:space="preserve"> </w:t>
      </w:r>
      <w:r>
        <w:rPr>
          <w:sz w:val="32"/>
          <w:szCs w:val="32"/>
        </w:rPr>
        <w:t xml:space="preserve">  A joint meeting between the City of Dighton and Land County will be held at a later date to discuss</w:t>
      </w:r>
      <w:r w:rsidR="00702BBD">
        <w:rPr>
          <w:sz w:val="32"/>
          <w:szCs w:val="32"/>
        </w:rPr>
        <w:t xml:space="preserve"> the options.</w:t>
      </w:r>
    </w:p>
    <w:p w14:paraId="5BBC3CAB" w14:textId="77777777" w:rsidR="00702BBD" w:rsidRDefault="00702BBD" w:rsidP="00A93AED">
      <w:pPr>
        <w:pStyle w:val="NoSpacing"/>
        <w:rPr>
          <w:sz w:val="32"/>
          <w:szCs w:val="32"/>
        </w:rPr>
      </w:pPr>
    </w:p>
    <w:p w14:paraId="7429DE27" w14:textId="3CD04231" w:rsidR="00702BBD" w:rsidRDefault="00702BBD" w:rsidP="00A93AED">
      <w:pPr>
        <w:pStyle w:val="NoSpacing"/>
        <w:rPr>
          <w:sz w:val="32"/>
          <w:szCs w:val="32"/>
        </w:rPr>
      </w:pPr>
      <w:r>
        <w:rPr>
          <w:sz w:val="32"/>
          <w:szCs w:val="32"/>
        </w:rPr>
        <w:t>The meeting concluded at 8:30 p.m.</w:t>
      </w:r>
    </w:p>
    <w:p w14:paraId="2D193A1C" w14:textId="77777777" w:rsidR="00702BBD" w:rsidRDefault="00702BBD" w:rsidP="00A93AED">
      <w:pPr>
        <w:pStyle w:val="NoSpacing"/>
        <w:rPr>
          <w:sz w:val="32"/>
          <w:szCs w:val="32"/>
        </w:rPr>
      </w:pPr>
    </w:p>
    <w:p w14:paraId="41B94389" w14:textId="77777777" w:rsidR="00702BBD" w:rsidRDefault="00702BBD" w:rsidP="00A93AED">
      <w:pPr>
        <w:pStyle w:val="NoSpacing"/>
        <w:rPr>
          <w:sz w:val="32"/>
          <w:szCs w:val="32"/>
        </w:rPr>
      </w:pPr>
    </w:p>
    <w:p w14:paraId="496EA0A5" w14:textId="2CB51598" w:rsidR="00702BBD" w:rsidRDefault="00702BBD" w:rsidP="00A93AED">
      <w:pPr>
        <w:pStyle w:val="NoSpacing"/>
        <w:rPr>
          <w:sz w:val="32"/>
          <w:szCs w:val="32"/>
        </w:rPr>
      </w:pPr>
      <w:r>
        <w:rPr>
          <w:sz w:val="32"/>
          <w:szCs w:val="32"/>
        </w:rPr>
        <w:t>________________________                    ________________________</w:t>
      </w:r>
    </w:p>
    <w:p w14:paraId="36614D73" w14:textId="104FE2C2" w:rsidR="00702BBD" w:rsidRDefault="00702BBD" w:rsidP="00A93AED">
      <w:pPr>
        <w:pStyle w:val="NoSpacing"/>
        <w:rPr>
          <w:sz w:val="32"/>
          <w:szCs w:val="32"/>
        </w:rPr>
      </w:pPr>
      <w:r>
        <w:rPr>
          <w:sz w:val="32"/>
          <w:szCs w:val="32"/>
        </w:rPr>
        <w:t>Annita Lorimor, Mayor</w:t>
      </w:r>
      <w:r>
        <w:rPr>
          <w:sz w:val="32"/>
          <w:szCs w:val="32"/>
        </w:rPr>
        <w:tab/>
      </w:r>
      <w:r>
        <w:rPr>
          <w:sz w:val="32"/>
          <w:szCs w:val="32"/>
        </w:rPr>
        <w:tab/>
        <w:t xml:space="preserve">             Nicole Strobel, City Clerk</w:t>
      </w:r>
    </w:p>
    <w:p w14:paraId="3D274176" w14:textId="77777777" w:rsidR="00A93AED" w:rsidRPr="00A93AED" w:rsidRDefault="00A93AED" w:rsidP="00A93AED">
      <w:pPr>
        <w:pStyle w:val="NoSpacing"/>
        <w:jc w:val="center"/>
        <w:rPr>
          <w:sz w:val="32"/>
          <w:szCs w:val="32"/>
        </w:rPr>
      </w:pPr>
    </w:p>
    <w:sectPr w:rsidR="00A93AED" w:rsidRPr="00A93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ED"/>
    <w:rsid w:val="00420D17"/>
    <w:rsid w:val="006857A7"/>
    <w:rsid w:val="00702BBD"/>
    <w:rsid w:val="00712F31"/>
    <w:rsid w:val="008E303F"/>
    <w:rsid w:val="00A27E09"/>
    <w:rsid w:val="00A93AED"/>
    <w:rsid w:val="00CB1F76"/>
    <w:rsid w:val="00E3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CC1F"/>
  <w15:chartTrackingRefBased/>
  <w15:docId w15:val="{3DA26C77-5DF4-4E9D-ACC6-1CA6BD74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A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Christine Birney-Carter</cp:lastModifiedBy>
  <cp:revision>2</cp:revision>
  <dcterms:created xsi:type="dcterms:W3CDTF">2023-09-13T18:56:00Z</dcterms:created>
  <dcterms:modified xsi:type="dcterms:W3CDTF">2023-09-13T18:56:00Z</dcterms:modified>
</cp:coreProperties>
</file>